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3" w:rsidRDefault="005852A3" w:rsidP="003E53CC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F7792" w:rsidRDefault="00710563" w:rsidP="003E53CC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924550" cy="876300"/>
            <wp:effectExtent l="0" t="0" r="0" b="0"/>
            <wp:docPr id="1" name="Εικόνα 1" descr="http://thessalonikibookfair.gr/sites/default/files/top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salonikibookfair.gr/sites/default/files/top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52" w:rsidRDefault="00372A52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3E0B54" w:rsidRDefault="003E0B54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36EE4" w:rsidRPr="00836EE4" w:rsidRDefault="00836EE4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Ημερίδα</w:t>
      </w:r>
    </w:p>
    <w:p w:rsidR="00836EE4" w:rsidRDefault="00836EE4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3E0B54" w:rsidRPr="00C16F2C" w:rsidRDefault="003E0B54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9352A1" w:rsidRPr="00602435" w:rsidRDefault="00C16F2C" w:rsidP="009352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«</w:t>
      </w:r>
      <w:r w:rsidR="009352A1" w:rsidRPr="0060243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Η διαπολιτισμική προσέγγιση των χωρών του Νό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του και ο ρόλος των βιβλιοθηκών»</w:t>
      </w:r>
    </w:p>
    <w:p w:rsidR="009352A1" w:rsidRDefault="009352A1" w:rsidP="009352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</w:p>
    <w:p w:rsidR="009352A1" w:rsidRDefault="009352A1" w:rsidP="009352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</w:p>
    <w:p w:rsidR="009352A1" w:rsidRPr="003E0B54" w:rsidRDefault="009352A1" w:rsidP="009352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3E0B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Σάββατο 13 Μαΐου 2017</w:t>
      </w:r>
      <w:r w:rsidRPr="003E0B54">
        <w:rPr>
          <w:rFonts w:ascii="Arial" w:eastAsia="Times New Roman" w:hAnsi="Arial" w:cs="Arial"/>
          <w:b/>
          <w:sz w:val="24"/>
          <w:szCs w:val="24"/>
        </w:rPr>
        <w:br/>
      </w:r>
      <w:r w:rsidRPr="003E0B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Ώρα: 10.00-15.30</w:t>
      </w:r>
      <w:r w:rsidRPr="003E0B54">
        <w:rPr>
          <w:rFonts w:ascii="Arial" w:eastAsia="Times New Roman" w:hAnsi="Arial" w:cs="Arial"/>
          <w:b/>
          <w:sz w:val="24"/>
          <w:szCs w:val="24"/>
        </w:rPr>
        <w:br/>
      </w:r>
      <w:r w:rsidRPr="003E0B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HELEXPO</w:t>
      </w:r>
      <w:r w:rsidR="0084342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E0B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– Διεθνές Εκθεσιακό Κέντρο Θεσσαλονίκης, </w:t>
      </w:r>
      <w:r w:rsidRPr="003E0B54">
        <w:rPr>
          <w:rFonts w:ascii="Arial" w:eastAsia="Times New Roman" w:hAnsi="Arial" w:cs="Arial"/>
          <w:b/>
          <w:sz w:val="24"/>
          <w:szCs w:val="24"/>
        </w:rPr>
        <w:br/>
      </w:r>
      <w:r w:rsidRPr="003E0B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Περίπτερο 15, Αίθουσα επαγγελματικών συναντήσεων (ημιόροφος)</w:t>
      </w:r>
    </w:p>
    <w:p w:rsidR="009352A1" w:rsidRDefault="009352A1" w:rsidP="009352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</w:p>
    <w:p w:rsidR="003E0B54" w:rsidRDefault="003E0B54" w:rsidP="009352A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</w:rPr>
      </w:pPr>
    </w:p>
    <w:p w:rsidR="009352A1" w:rsidRPr="0010120C" w:rsidRDefault="009352A1" w:rsidP="00C16F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10120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Πρόγραμμα Ημερίδας</w:t>
      </w:r>
    </w:p>
    <w:p w:rsidR="009352A1" w:rsidRPr="00C568DF" w:rsidRDefault="009352A1" w:rsidP="00935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850"/>
        <w:gridCol w:w="7938"/>
      </w:tblGrid>
      <w:tr w:rsidR="009352A1" w:rsidRPr="003E0B54" w:rsidTr="00E83C81">
        <w:trPr>
          <w:trHeight w:val="39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10:00 - 10:30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Προσέλευση </w:t>
            </w:r>
          </w:p>
        </w:tc>
      </w:tr>
      <w:tr w:rsidR="009352A1" w:rsidRPr="003E0B54" w:rsidTr="00E83C81">
        <w:trPr>
          <w:trHeight w:val="234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10:30 - 11:00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Προσφωνήσεις/Χαιρετισμοί</w:t>
            </w:r>
          </w:p>
        </w:tc>
      </w:tr>
      <w:tr w:rsidR="009352A1" w:rsidRPr="003E0B54" w:rsidTr="00E83C81">
        <w:trPr>
          <w:trHeight w:val="340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Τ</w:t>
            </w:r>
            <w:r w:rsidR="00260742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ουκαλάς Κωνσταντίνος, Πρόεδρος Ελληνικού Ιδρύματος Πολιτισμού( ΕΙΠ)</w:t>
            </w:r>
          </w:p>
        </w:tc>
      </w:tr>
      <w:tr w:rsidR="009352A1" w:rsidRPr="003E0B54" w:rsidTr="00E83C81">
        <w:trPr>
          <w:trHeight w:val="274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Αμανατίδης Ιωάννης, Υφυπουργός Υπουργείου Εξωτερικών </w:t>
            </w:r>
          </w:p>
        </w:tc>
      </w:tr>
      <w:tr w:rsidR="00267605" w:rsidRPr="003E0B54" w:rsidTr="00E83C81">
        <w:trPr>
          <w:trHeight w:val="333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05" w:rsidRPr="003E0B54" w:rsidRDefault="00267605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05" w:rsidRPr="003E0B54" w:rsidRDefault="00BB757F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Τζιώνας </w:t>
            </w:r>
            <w:r w:rsidR="00267605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Παναγιώτης, Αναπληρωτής Πρόεδρος Αλεξάνδρειου ΤΕΙ Θεσσαλονίκης</w:t>
            </w:r>
            <w:r w:rsidR="00C16F2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(ΑΤΕΙΘ)</w:t>
            </w:r>
          </w:p>
        </w:tc>
      </w:tr>
      <w:tr w:rsidR="00267605" w:rsidRPr="003E0B54" w:rsidTr="00E83C81">
        <w:trPr>
          <w:trHeight w:val="282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05" w:rsidRPr="003E0B54" w:rsidRDefault="00267605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05" w:rsidRPr="003E0B54" w:rsidRDefault="00BB757F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Τσίτσης </w:t>
            </w:r>
            <w:r w:rsidR="00267605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Νικόλαος, Γραμματέας Αλεξάνδρειου ΤΕΙ Θεσσαλονίκης</w:t>
            </w:r>
          </w:p>
        </w:tc>
      </w:tr>
      <w:tr w:rsidR="00345C6C" w:rsidRPr="003E0B54" w:rsidTr="00E83C81">
        <w:trPr>
          <w:trHeight w:val="495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C6C" w:rsidRPr="003E0B54" w:rsidRDefault="00345C6C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C6C" w:rsidRPr="003E0B54" w:rsidRDefault="00BB757F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Σαρμανιώτης </w:t>
            </w:r>
            <w:r w:rsidR="00267605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Χρήστος, Διευθυντής Σχολής Διοίκησης και Οικονομίας, </w:t>
            </w:r>
            <w:r w:rsidR="00E83C8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Αλεξάνδρειου ΤΕΙ Θεσσαλονίκης</w:t>
            </w:r>
          </w:p>
        </w:tc>
      </w:tr>
      <w:tr w:rsidR="00345C6C" w:rsidRPr="003E0B54" w:rsidTr="00E83C81">
        <w:trPr>
          <w:trHeight w:val="495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C6C" w:rsidRPr="003E0B54" w:rsidRDefault="00345C6C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5C6C" w:rsidRPr="003E0B54" w:rsidRDefault="00BB757F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Σιπητάνου </w:t>
            </w:r>
            <w:r w:rsidR="00345C6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Κατερίνα, Πρόεδρος Τμήματος Βιβλιοθηκονομίας &amp; Συστημάτων Πληροφόρησης, Αλεξάνδρειου ΤΕΙ Θεσσαλονίκης</w:t>
            </w:r>
          </w:p>
        </w:tc>
      </w:tr>
      <w:tr w:rsidR="009352A1" w:rsidRPr="003E0B54" w:rsidTr="00E83C81">
        <w:trPr>
          <w:trHeight w:val="318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BB757F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Κυριακοπούλου 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Χριστίνα, Πρόεδρος  Ένωση Ελλήνων Βιβλιοθηκονόμων &amp; Επιστημόνων Πληροφόρησης (ΕΕΒΕΠ)</w:t>
            </w:r>
          </w:p>
        </w:tc>
      </w:tr>
      <w:tr w:rsidR="009352A1" w:rsidRPr="003E0B54" w:rsidTr="00E83C81">
        <w:trPr>
          <w:trHeight w:val="309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Σφακάκης Μιχαήλ, Πρόεδρος Γενικού Συμβουλίου Βιβλιοθηκών  </w:t>
            </w:r>
          </w:p>
        </w:tc>
      </w:tr>
      <w:tr w:rsidR="009352A1" w:rsidRPr="003E0B54" w:rsidTr="00564F52">
        <w:trPr>
          <w:trHeight w:val="34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352A1" w:rsidRPr="003E0B54" w:rsidRDefault="009352A1" w:rsidP="00564F5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Συντονισμός </w:t>
            </w:r>
            <w:r w:rsidR="00C5547F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Γαρουφάλλου</w:t>
            </w:r>
            <w:r w:rsidR="00BB75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Ε.</w:t>
            </w:r>
          </w:p>
        </w:tc>
      </w:tr>
      <w:tr w:rsidR="009352A1" w:rsidRPr="003E0B54" w:rsidTr="00E83C81">
        <w:trPr>
          <w:trHeight w:val="49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11.00 – 11.30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Κεντρικός Ομιλητής:</w:t>
            </w:r>
          </w:p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Τσιμπόγλου </w:t>
            </w:r>
            <w:r w:rsidRPr="00BB757F">
              <w:rPr>
                <w:rFonts w:ascii="Arial" w:eastAsia="Times New Roman" w:hAnsi="Arial" w:cs="Arial"/>
                <w:b/>
                <w:sz w:val="18"/>
                <w:szCs w:val="18"/>
              </w:rPr>
              <w:t>Φίλι</w:t>
            </w:r>
            <w:r w:rsidR="00F8712C">
              <w:rPr>
                <w:rFonts w:ascii="Arial" w:eastAsia="Times New Roman" w:hAnsi="Arial" w:cs="Arial"/>
                <w:b/>
                <w:sz w:val="18"/>
                <w:szCs w:val="18"/>
              </w:rPr>
              <w:t>π</w:t>
            </w:r>
            <w:r w:rsidRPr="00BB757F">
              <w:rPr>
                <w:rFonts w:ascii="Arial" w:eastAsia="Times New Roman" w:hAnsi="Arial" w:cs="Arial"/>
                <w:b/>
                <w:sz w:val="18"/>
                <w:szCs w:val="18"/>
              </w:rPr>
              <w:t>πος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, Γενικός Διευθυντής Εθνικής Βιβλιοθήκης της Ελλάδος</w:t>
            </w:r>
          </w:p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“Εθνική Βιβλιοθήκη της Ελλάδος. 2014-2017 Τρίχρονος απολογισμός, 2017-2020 τρίχρονος προγραμματισμός. /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National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Library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of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Geece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. 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Three year report, three years planning.”</w:t>
            </w:r>
          </w:p>
        </w:tc>
      </w:tr>
      <w:tr w:rsidR="00BB757F" w:rsidRPr="00172D73" w:rsidTr="00330C03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57F" w:rsidRPr="003E0B54" w:rsidRDefault="00BB757F" w:rsidP="00330C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11.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 – 11.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57F" w:rsidRPr="003E0B54" w:rsidRDefault="00BB757F" w:rsidP="00330C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Pirola Aldo, Former Director of the public library system of Milan.</w:t>
            </w:r>
          </w:p>
          <w:p w:rsidR="00BB757F" w:rsidRPr="003E0B54" w:rsidRDefault="00BB757F" w:rsidP="00330C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Delegate for inteLibrarian relationships of the Municipality of Milan</w:t>
            </w:r>
          </w:p>
          <w:p w:rsidR="00BB757F" w:rsidRPr="003E0B54" w:rsidRDefault="00BB757F" w:rsidP="00330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" Intercultural life in  Italy and its effects in libraries today "</w:t>
            </w:r>
          </w:p>
        </w:tc>
      </w:tr>
      <w:tr w:rsidR="009352A1" w:rsidRPr="00BB757F" w:rsidTr="00BB757F">
        <w:trPr>
          <w:trHeight w:val="36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BB757F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11.50 – 12.00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BB757F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Ερωτήσεις - Συζήτηση</w:t>
            </w:r>
          </w:p>
        </w:tc>
      </w:tr>
      <w:tr w:rsidR="00C5547F" w:rsidRPr="003E0B54" w:rsidTr="00564F52">
        <w:trPr>
          <w:trHeight w:val="33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547F" w:rsidRPr="00EB2760" w:rsidRDefault="00C5547F" w:rsidP="00BD5F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B276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5547F" w:rsidRPr="003E0B54" w:rsidRDefault="00BB757F" w:rsidP="00BD5F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Συντονισμός </w:t>
            </w:r>
            <w:r w:rsidR="00C5547F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Χριστοδούλου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Γ.</w:t>
            </w:r>
          </w:p>
        </w:tc>
      </w:tr>
      <w:tr w:rsidR="009352A1" w:rsidRPr="003E0B54" w:rsidTr="00E83C81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BB757F">
              <w:rPr>
                <w:rFonts w:ascii="Arial" w:eastAsia="Times New Roman" w:hAnsi="Arial" w:cs="Arial"/>
                <w:b/>
                <w:sz w:val="18"/>
                <w:szCs w:val="18"/>
              </w:rPr>
              <w:t>2.00 – 12.20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Ανδρέου </w:t>
            </w:r>
            <w:r w:rsidR="00BB757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Κ. </w:t>
            </w:r>
            <w:r w:rsidR="00BB757F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Ανδρέας 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(Καπανδρέου), Βιβλιοθηκονόμος Πανεπιστημίου Κύπρου – Συγγραφέας</w:t>
            </w:r>
          </w:p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«Βιβλία και Βιβλιοθήκες στην Κύπρο σήμερα»</w:t>
            </w:r>
          </w:p>
        </w:tc>
      </w:tr>
      <w:tr w:rsidR="00DF0FD7" w:rsidRPr="003E0B54" w:rsidTr="00E83C81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D7" w:rsidRPr="003E0B54" w:rsidRDefault="00DF0FD7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12.</w:t>
            </w:r>
            <w:r w:rsidR="00BB757F">
              <w:rPr>
                <w:rFonts w:ascii="Arial" w:eastAsia="Times New Roman" w:hAnsi="Arial" w:cs="Arial"/>
                <w:b/>
                <w:sz w:val="18"/>
                <w:szCs w:val="18"/>
              </w:rPr>
              <w:t>20 – 12.4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12C9" w:rsidRPr="003E0B54" w:rsidRDefault="00DF0FD7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Γιαννούλη</w:t>
            </w:r>
            <w:r w:rsidR="00BB757F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Αντωνία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</w:t>
            </w:r>
            <w:r w:rsidR="005C12C9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Διδάκτωρ Φιλοσοφίας, </w:t>
            </w:r>
            <w:r w:rsidR="00E336A6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Σύμβουλος Υφυπουργού </w:t>
            </w:r>
            <w:r w:rsidR="00C167A8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Εξωτερικών</w:t>
            </w:r>
            <w:r w:rsidR="005D593D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σε θέματα Πολιτιστικής Δ</w:t>
            </w:r>
            <w:r w:rsidR="00E336A6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ιπλωματίας </w:t>
            </w:r>
            <w:r w:rsidR="00C167A8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DF0FD7" w:rsidRPr="003E0B54" w:rsidRDefault="00C167A8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« Εξωτερική Πολιτική &amp; Πολιτιστική Διπλωματία»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9352A1" w:rsidRPr="003E0B54" w:rsidTr="00E83C81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12.40 – 13.0</w:t>
            </w:r>
            <w:r w:rsidR="00DF0FD7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Τσάφου Σταματίνα, Eπίκουρη Καθηγήτρια, Τμήμα Βιβλιοθηκονομίας &amp;</w:t>
            </w:r>
            <w:r w:rsidR="00C16F2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Συστημάτων Πληροφόρησης, 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ΤΕΙ Αθήνας </w:t>
            </w:r>
          </w:p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Πολίτης </w:t>
            </w:r>
            <w:r w:rsidRPr="00BB757F">
              <w:rPr>
                <w:rFonts w:ascii="Arial" w:eastAsia="Times New Roman" w:hAnsi="Arial" w:cs="Arial"/>
                <w:b/>
                <w:sz w:val="18"/>
                <w:szCs w:val="18"/>
              </w:rPr>
              <w:t>Δημήτρης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,  Βιβλιοθηκονόμος Μέλος του ΔΣ της ΕΕΒΕΠ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«O ρόλος των βιβλιοθηκών ως πολιτιστικών οργανισμών στις σύγχρονες κοινωνίες: Σχέσεις – Προκλήσεις - Προοπτικές»</w:t>
            </w:r>
          </w:p>
        </w:tc>
      </w:tr>
      <w:tr w:rsidR="009352A1" w:rsidRPr="003E0B54" w:rsidTr="00E83C81">
        <w:trPr>
          <w:trHeight w:val="38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13.00 – 13.2</w:t>
            </w:r>
            <w:r w:rsidR="00DF0FD7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Σιώκου </w:t>
            </w:r>
            <w:r w:rsidRPr="00BB757F">
              <w:rPr>
                <w:rFonts w:ascii="Arial" w:eastAsia="Times New Roman" w:hAnsi="Arial" w:cs="Arial"/>
                <w:b/>
                <w:sz w:val="18"/>
                <w:szCs w:val="18"/>
              </w:rPr>
              <w:t>Γιώγια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Ποιήτρια – Βιβλιοθηκονόμος </w:t>
            </w:r>
          </w:p>
          <w:p w:rsidR="009352A1" w:rsidRPr="003E0B54" w:rsidRDefault="0010120C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“</w:t>
            </w:r>
            <w:r w:rsidR="009352A1"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Λογοτεχνία και πολιτισμικές κοινωνίες σε καιρούς κρίσης”</w:t>
            </w:r>
          </w:p>
        </w:tc>
      </w:tr>
      <w:tr w:rsidR="009352A1" w:rsidRPr="003E0B54" w:rsidTr="0010120C">
        <w:trPr>
          <w:trHeight w:val="525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13.2</w:t>
            </w:r>
            <w:r w:rsidR="00DF0FD7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0 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13.4</w:t>
            </w:r>
            <w:r w:rsidR="00DF0FD7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Σεμερτζίδου </w:t>
            </w:r>
            <w:r w:rsidRPr="00BB757F">
              <w:rPr>
                <w:rFonts w:ascii="Arial" w:eastAsia="Times New Roman" w:hAnsi="Arial" w:cs="Arial"/>
                <w:b/>
                <w:sz w:val="18"/>
                <w:szCs w:val="18"/>
              </w:rPr>
              <w:t>Ελένη</w:t>
            </w:r>
            <w:r w:rsidRPr="003E0B54">
              <w:rPr>
                <w:rFonts w:ascii="Arial" w:eastAsia="Times New Roman" w:hAnsi="Arial" w:cs="Arial"/>
                <w:b/>
                <w:color w:val="C0504D" w:themeColor="accent2"/>
                <w:sz w:val="18"/>
                <w:szCs w:val="18"/>
              </w:rPr>
              <w:t xml:space="preserve"> </w:t>
            </w:r>
            <w:r w:rsidRPr="003E0B54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«Ο Πολιτισμός και η Λογοτεχνία των νοτίων χωρών της Ευρώπης των Νέων Χρόνων έως τη νεωτερικότητα της σύγχρονης πολιτισμικής πραγματικότητας»</w:t>
            </w:r>
          </w:p>
        </w:tc>
      </w:tr>
      <w:tr w:rsidR="0010120C" w:rsidRPr="003E0B54" w:rsidTr="0010120C">
        <w:trPr>
          <w:trHeight w:val="3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20C" w:rsidRPr="003E0B54" w:rsidRDefault="0010120C" w:rsidP="00330C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13.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 – 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4.00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20C" w:rsidRPr="003E0B54" w:rsidRDefault="0010120C" w:rsidP="00330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Καμπατζά Βελεντίνη </w:t>
            </w:r>
            <w:r w:rsidRPr="0010120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«Διαπολιτισμική προσέγγιση στη Λογοτεχνία των χωρών του Ευρωπαϊκού Νότου»</w:t>
            </w:r>
          </w:p>
        </w:tc>
      </w:tr>
      <w:tr w:rsidR="009352A1" w:rsidRPr="003E0B54" w:rsidTr="0010120C">
        <w:trPr>
          <w:trHeight w:val="375"/>
        </w:trPr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2A1" w:rsidRDefault="009352A1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120C" w:rsidRPr="003E0B54" w:rsidRDefault="0010120C" w:rsidP="00BB7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  <w:tr w:rsidR="009352A1" w:rsidRPr="003E0B54" w:rsidTr="0010120C">
        <w:trPr>
          <w:trHeight w:val="1011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52A1" w:rsidRPr="003E0B54" w:rsidRDefault="00DF0FD7" w:rsidP="00345C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14.00 – </w:t>
            </w:r>
            <w:r w:rsidR="00345C6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14.45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0120C" w:rsidRDefault="0010120C" w:rsidP="00720BA4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352A1" w:rsidRDefault="009352A1" w:rsidP="0010120C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Στρογγυλό Τραπέζι &amp; ανοικτή συζήτηση με το κοινό</w:t>
            </w:r>
          </w:p>
          <w:p w:rsidR="0010120C" w:rsidRPr="003E0B54" w:rsidRDefault="0010120C" w:rsidP="0010120C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20BA4" w:rsidRPr="00EB2760" w:rsidRDefault="00720BA4" w:rsidP="002B5501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B2760">
              <w:rPr>
                <w:rFonts w:ascii="Arial" w:eastAsia="Times New Roman" w:hAnsi="Arial" w:cs="Arial"/>
                <w:b/>
              </w:rPr>
              <w:t>«Διαπολιτισμικός διάλογος των χωρών του Νότου</w:t>
            </w:r>
            <w:r w:rsidR="002B5501" w:rsidRPr="00EB2760">
              <w:rPr>
                <w:rFonts w:ascii="Arial" w:eastAsia="Times New Roman" w:hAnsi="Arial" w:cs="Arial"/>
                <w:b/>
              </w:rPr>
              <w:t xml:space="preserve"> και Βιβλιοθήκες»</w:t>
            </w:r>
          </w:p>
          <w:p w:rsidR="00720BA4" w:rsidRPr="003E0B54" w:rsidRDefault="00720BA4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Συντονιστές:</w:t>
            </w:r>
          </w:p>
          <w:p w:rsidR="009352A1" w:rsidRPr="003E0B54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Γαρουφάλλου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Ε.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, Τμήμα Βιβλιοθηκονομίας και   Συστημάτων Πληροφόρησης, ΑΤΕΙΘ</w:t>
            </w:r>
          </w:p>
          <w:p w:rsidR="009352A1" w:rsidRPr="003E0B54" w:rsidRDefault="00BB757F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Κυριακοπούλου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Χ.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, Ένωση Ελλήνων Βιβλιοθηκονόμων &amp; Επιστημόνων Πληροφόρησης (ΕΕΒΕΠ)</w:t>
            </w:r>
          </w:p>
        </w:tc>
      </w:tr>
      <w:tr w:rsidR="009352A1" w:rsidRPr="003E0B54" w:rsidTr="0010120C">
        <w:trPr>
          <w:trHeight w:val="360"/>
        </w:trPr>
        <w:tc>
          <w:tcPr>
            <w:tcW w:w="2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172D73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Τσιμπόγλου Φίλ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ιπ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π</w:t>
            </w:r>
            <w:bookmarkStart w:id="0" w:name="_GoBack"/>
            <w:bookmarkEnd w:id="0"/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ος</w:t>
            </w:r>
          </w:p>
        </w:tc>
        <w:tc>
          <w:tcPr>
            <w:tcW w:w="79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Εθνική Βιβλιοθήκη της Ελλάδος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5C12C9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Γιαννούλη</w:t>
            </w:r>
            <w:r w:rsidR="005D593D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Αντωνία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5C12C9" w:rsidP="005C12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Υπουργείο Εξωτερικών</w:t>
            </w:r>
          </w:p>
        </w:tc>
      </w:tr>
      <w:tr w:rsidR="005C12C9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12C9" w:rsidRPr="003E0B54" w:rsidRDefault="005C12C9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Καμπουρόπουλος</w:t>
            </w:r>
            <w:r w:rsidR="0010120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Σωκράτης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12C9" w:rsidRPr="003E0B54" w:rsidRDefault="005C12C9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Υπουργείο Πολιτισμού – Ομάδα Εργασίας για την Πολιτική Βιβλίου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Σφακάκης Μιχαήλ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Πρόεδρος Γενικού Συμβουλίου Βιβλιοθηκών</w:t>
            </w:r>
          </w:p>
        </w:tc>
      </w:tr>
      <w:tr w:rsidR="009352A1" w:rsidRPr="00172D73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Pirola</w:t>
            </w:r>
            <w:r w:rsidR="0010120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Aldo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Public library system of Milan. Delegate for inteLibrarian relationships of the Municipality of Milan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1012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Ανδρέου </w:t>
            </w:r>
            <w:r w:rsidR="001012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Κ. </w:t>
            </w:r>
            <w:r w:rsidR="0010120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Ανδρέας</w:t>
            </w:r>
            <w:r w:rsidR="001012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(Καπανδρέου)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Πανεπιστήμιο  Κύπρου – Συγγραφέας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Σιώκου Γιώγια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Ποιήτρια – Βιβλιοθηκονόμος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Σαχπάζη Αντωνία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Τμήμα Βιβλιοθηκονομίας και   Συστημάτων Πληροφόρησης, ΑΤΕΙΘ</w:t>
            </w:r>
          </w:p>
        </w:tc>
      </w:tr>
      <w:tr w:rsidR="009352A1" w:rsidRPr="003E0B54" w:rsidTr="00E83C81">
        <w:trPr>
          <w:trHeight w:val="360"/>
        </w:trPr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DF0FD7" w:rsidP="00345C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10120C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  <w:r w:rsidR="00345C6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45</w:t>
            </w: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15.</w:t>
            </w:r>
            <w:r w:rsidR="00345C6C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  <w:r w:rsidR="009352A1"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2A1" w:rsidRPr="003E0B54" w:rsidRDefault="009352A1" w:rsidP="00F578A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0B54">
              <w:rPr>
                <w:rFonts w:ascii="Arial" w:eastAsia="Times New Roman" w:hAnsi="Arial" w:cs="Arial"/>
                <w:b/>
                <w:sz w:val="18"/>
                <w:szCs w:val="18"/>
              </w:rPr>
              <w:t>Κλείσιμο Ημερίδας - Συμπεράσματα</w:t>
            </w:r>
          </w:p>
        </w:tc>
      </w:tr>
    </w:tbl>
    <w:p w:rsidR="009352A1" w:rsidRPr="003E0B54" w:rsidRDefault="009352A1" w:rsidP="009352A1">
      <w:pPr>
        <w:rPr>
          <w:rFonts w:ascii="Arial" w:eastAsia="Times New Roman" w:hAnsi="Arial" w:cs="Arial"/>
          <w:b/>
          <w:sz w:val="18"/>
          <w:szCs w:val="18"/>
          <w:shd w:val="clear" w:color="auto" w:fill="FFFFFF"/>
        </w:rPr>
      </w:pPr>
    </w:p>
    <w:p w:rsidR="009352A1" w:rsidRPr="003E0B54" w:rsidRDefault="009352A1" w:rsidP="009352A1">
      <w:pPr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</w:pPr>
      <w:r w:rsidRPr="003E0B54"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 xml:space="preserve">Οργάνωση: </w:t>
      </w:r>
    </w:p>
    <w:p w:rsidR="003E0B54" w:rsidRDefault="00653B4B" w:rsidP="003E0B54">
      <w:pPr>
        <w:spacing w:after="0"/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>-</w:t>
      </w:r>
      <w:r w:rsidR="009352A1" w:rsidRPr="003E0B54"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 xml:space="preserve">Τμήμα Βιβλιοθηκονομίας και Συστημάτων Πληροφόρησης, Αλεξάνδρειο ΤΕΙ Θεσσαλονίκης, </w:t>
      </w:r>
    </w:p>
    <w:p w:rsidR="003E0B54" w:rsidRDefault="00653B4B" w:rsidP="003E0B54">
      <w:pPr>
        <w:spacing w:after="0"/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>-</w:t>
      </w:r>
      <w:r w:rsidR="009352A1" w:rsidRPr="003E0B54"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 xml:space="preserve">Ένωση Ελλήνων Βιβλιοθηκονόμων και Επιστημόνων Πληροφόρησης και </w:t>
      </w:r>
    </w:p>
    <w:p w:rsidR="009352A1" w:rsidRPr="003E0B54" w:rsidRDefault="00653B4B" w:rsidP="003E0B54">
      <w:pPr>
        <w:spacing w:after="0"/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>-</w:t>
      </w:r>
      <w:r w:rsidR="009352A1" w:rsidRPr="003E0B54">
        <w:rPr>
          <w:rFonts w:ascii="Arial" w:eastAsia="Times New Roman" w:hAnsi="Arial" w:cs="Arial"/>
          <w:b/>
          <w:i/>
          <w:sz w:val="18"/>
          <w:szCs w:val="18"/>
          <w:shd w:val="clear" w:color="auto" w:fill="FFFFFF"/>
        </w:rPr>
        <w:t>Εθνική Βιβλιοθήκη της Ελλάδος</w:t>
      </w:r>
    </w:p>
    <w:sectPr w:rsidR="009352A1" w:rsidRPr="003E0B54" w:rsidSect="005852A3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BD" w:rsidRDefault="002529BD" w:rsidP="008F2AB5">
      <w:pPr>
        <w:spacing w:after="0" w:line="240" w:lineRule="auto"/>
      </w:pPr>
      <w:r>
        <w:separator/>
      </w:r>
    </w:p>
  </w:endnote>
  <w:endnote w:type="continuationSeparator" w:id="0">
    <w:p w:rsidR="002529BD" w:rsidRDefault="002529BD" w:rsidP="008F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BD" w:rsidRDefault="002529BD" w:rsidP="008F2AB5">
      <w:pPr>
        <w:spacing w:after="0" w:line="240" w:lineRule="auto"/>
      </w:pPr>
      <w:r>
        <w:separator/>
      </w:r>
    </w:p>
  </w:footnote>
  <w:footnote w:type="continuationSeparator" w:id="0">
    <w:p w:rsidR="002529BD" w:rsidRDefault="002529BD" w:rsidP="008F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538"/>
    <w:multiLevelType w:val="hybridMultilevel"/>
    <w:tmpl w:val="9384A400"/>
    <w:lvl w:ilvl="0" w:tplc="4876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061"/>
    <w:multiLevelType w:val="hybridMultilevel"/>
    <w:tmpl w:val="1DB895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35F4"/>
    <w:multiLevelType w:val="hybridMultilevel"/>
    <w:tmpl w:val="C30092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73B"/>
    <w:rsid w:val="00031309"/>
    <w:rsid w:val="0005573B"/>
    <w:rsid w:val="00064FE9"/>
    <w:rsid w:val="00070C9A"/>
    <w:rsid w:val="000F7A4A"/>
    <w:rsid w:val="0010120C"/>
    <w:rsid w:val="00172D73"/>
    <w:rsid w:val="00173C07"/>
    <w:rsid w:val="002529BD"/>
    <w:rsid w:val="00260742"/>
    <w:rsid w:val="00267605"/>
    <w:rsid w:val="00270A39"/>
    <w:rsid w:val="002B5501"/>
    <w:rsid w:val="002C2F79"/>
    <w:rsid w:val="002F2425"/>
    <w:rsid w:val="00317512"/>
    <w:rsid w:val="00333C61"/>
    <w:rsid w:val="00345C6C"/>
    <w:rsid w:val="003500E0"/>
    <w:rsid w:val="003653A4"/>
    <w:rsid w:val="00372A52"/>
    <w:rsid w:val="0037646A"/>
    <w:rsid w:val="00381DAC"/>
    <w:rsid w:val="003E0B54"/>
    <w:rsid w:val="003E53CC"/>
    <w:rsid w:val="003E625C"/>
    <w:rsid w:val="004635F4"/>
    <w:rsid w:val="004A6181"/>
    <w:rsid w:val="004E512F"/>
    <w:rsid w:val="004F2B1E"/>
    <w:rsid w:val="004F7792"/>
    <w:rsid w:val="00564F52"/>
    <w:rsid w:val="00583F08"/>
    <w:rsid w:val="005852A3"/>
    <w:rsid w:val="00585C8E"/>
    <w:rsid w:val="005B7121"/>
    <w:rsid w:val="005C12C9"/>
    <w:rsid w:val="005D593D"/>
    <w:rsid w:val="00653B4B"/>
    <w:rsid w:val="00665562"/>
    <w:rsid w:val="006667F7"/>
    <w:rsid w:val="0069170B"/>
    <w:rsid w:val="006A3277"/>
    <w:rsid w:val="006A5F3C"/>
    <w:rsid w:val="006C030C"/>
    <w:rsid w:val="006E6C77"/>
    <w:rsid w:val="006F036D"/>
    <w:rsid w:val="00710563"/>
    <w:rsid w:val="00714713"/>
    <w:rsid w:val="00720BA4"/>
    <w:rsid w:val="007369AF"/>
    <w:rsid w:val="00764235"/>
    <w:rsid w:val="00782090"/>
    <w:rsid w:val="00790607"/>
    <w:rsid w:val="007D78F5"/>
    <w:rsid w:val="00836EE4"/>
    <w:rsid w:val="00843421"/>
    <w:rsid w:val="00852EEA"/>
    <w:rsid w:val="008876A6"/>
    <w:rsid w:val="008B068C"/>
    <w:rsid w:val="008C0FD5"/>
    <w:rsid w:val="008F2AB5"/>
    <w:rsid w:val="0092296E"/>
    <w:rsid w:val="00934734"/>
    <w:rsid w:val="009352A1"/>
    <w:rsid w:val="00980CD3"/>
    <w:rsid w:val="009D7FCE"/>
    <w:rsid w:val="00A11FC9"/>
    <w:rsid w:val="00A52F35"/>
    <w:rsid w:val="00A877B9"/>
    <w:rsid w:val="00A925AB"/>
    <w:rsid w:val="00AA5B03"/>
    <w:rsid w:val="00AD6F52"/>
    <w:rsid w:val="00B10D7C"/>
    <w:rsid w:val="00B17F59"/>
    <w:rsid w:val="00B439F3"/>
    <w:rsid w:val="00B469F7"/>
    <w:rsid w:val="00B75C90"/>
    <w:rsid w:val="00BB0C8B"/>
    <w:rsid w:val="00BB757F"/>
    <w:rsid w:val="00BF107A"/>
    <w:rsid w:val="00C157BC"/>
    <w:rsid w:val="00C167A8"/>
    <w:rsid w:val="00C16F2C"/>
    <w:rsid w:val="00C5547F"/>
    <w:rsid w:val="00C662CF"/>
    <w:rsid w:val="00C865B3"/>
    <w:rsid w:val="00CA0165"/>
    <w:rsid w:val="00CF3F52"/>
    <w:rsid w:val="00D11D36"/>
    <w:rsid w:val="00D11F84"/>
    <w:rsid w:val="00D12AF9"/>
    <w:rsid w:val="00D155C3"/>
    <w:rsid w:val="00D4338B"/>
    <w:rsid w:val="00D61B50"/>
    <w:rsid w:val="00DD234D"/>
    <w:rsid w:val="00DF0FD7"/>
    <w:rsid w:val="00E26737"/>
    <w:rsid w:val="00E336A6"/>
    <w:rsid w:val="00E64D5E"/>
    <w:rsid w:val="00E83C81"/>
    <w:rsid w:val="00E854E4"/>
    <w:rsid w:val="00E93C82"/>
    <w:rsid w:val="00E972C3"/>
    <w:rsid w:val="00EB210B"/>
    <w:rsid w:val="00EB2760"/>
    <w:rsid w:val="00EB7891"/>
    <w:rsid w:val="00EC362A"/>
    <w:rsid w:val="00F03ADC"/>
    <w:rsid w:val="00F160A2"/>
    <w:rsid w:val="00F5491A"/>
    <w:rsid w:val="00F54987"/>
    <w:rsid w:val="00F71E95"/>
    <w:rsid w:val="00F8712C"/>
    <w:rsid w:val="00F907BD"/>
    <w:rsid w:val="00F9456D"/>
    <w:rsid w:val="00F95241"/>
    <w:rsid w:val="00FB2CB6"/>
    <w:rsid w:val="00FC259C"/>
    <w:rsid w:val="00FE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C"/>
  </w:style>
  <w:style w:type="paragraph" w:styleId="1">
    <w:name w:val="heading 1"/>
    <w:basedOn w:val="a"/>
    <w:next w:val="a"/>
    <w:link w:val="1Char"/>
    <w:uiPriority w:val="9"/>
    <w:qFormat/>
    <w:rsid w:val="008F2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2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2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33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9456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F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F2AB5"/>
  </w:style>
  <w:style w:type="paragraph" w:styleId="a5">
    <w:name w:val="footer"/>
    <w:basedOn w:val="a"/>
    <w:link w:val="Char0"/>
    <w:uiPriority w:val="99"/>
    <w:semiHidden/>
    <w:unhideWhenUsed/>
    <w:rsid w:val="008F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F2AB5"/>
  </w:style>
  <w:style w:type="paragraph" w:styleId="a6">
    <w:name w:val="No Spacing"/>
    <w:uiPriority w:val="1"/>
    <w:qFormat/>
    <w:rsid w:val="008F2AB5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8F2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Char1"/>
    <w:uiPriority w:val="10"/>
    <w:qFormat/>
    <w:rsid w:val="008F2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7"/>
    <w:uiPriority w:val="10"/>
    <w:rsid w:val="008F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Char">
    <w:name w:val="Επικεφαλίδα 3 Char"/>
    <w:basedOn w:val="a0"/>
    <w:link w:val="3"/>
    <w:uiPriority w:val="9"/>
    <w:rsid w:val="008F2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8F2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58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852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52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F2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2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2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33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9456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F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F2AB5"/>
  </w:style>
  <w:style w:type="paragraph" w:styleId="a5">
    <w:name w:val="footer"/>
    <w:basedOn w:val="a"/>
    <w:link w:val="Char0"/>
    <w:uiPriority w:val="99"/>
    <w:semiHidden/>
    <w:unhideWhenUsed/>
    <w:rsid w:val="008F2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F2AB5"/>
  </w:style>
  <w:style w:type="paragraph" w:styleId="a6">
    <w:name w:val="No Spacing"/>
    <w:uiPriority w:val="1"/>
    <w:qFormat/>
    <w:rsid w:val="008F2AB5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8F2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Char1"/>
    <w:uiPriority w:val="10"/>
    <w:qFormat/>
    <w:rsid w:val="008F2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7"/>
    <w:uiPriority w:val="10"/>
    <w:rsid w:val="008F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Char">
    <w:name w:val="Επικεφαλίδα 3 Char"/>
    <w:basedOn w:val="a0"/>
    <w:link w:val="3"/>
    <w:uiPriority w:val="9"/>
    <w:rsid w:val="008F2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8F2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58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852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52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36C4-8FF2-4482-B8A2-3F8B2EB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lkafe</dc:creator>
  <cp:lastModifiedBy>Γεώργιος Γλωσσιώτης</cp:lastModifiedBy>
  <cp:revision>2</cp:revision>
  <cp:lastPrinted>2017-02-13T08:41:00Z</cp:lastPrinted>
  <dcterms:created xsi:type="dcterms:W3CDTF">2017-05-09T06:59:00Z</dcterms:created>
  <dcterms:modified xsi:type="dcterms:W3CDTF">2017-05-09T06:59:00Z</dcterms:modified>
</cp:coreProperties>
</file>